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A6" w:rsidRPr="001B1BCF" w:rsidRDefault="00D317A6" w:rsidP="00D317A6">
      <w:pPr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1BCF">
        <w:rPr>
          <w:rFonts w:ascii="Arial" w:eastAsia="Times New Roman" w:hAnsi="Arial" w:cs="Arial"/>
          <w:b/>
          <w:bCs/>
          <w:caps/>
          <w:sz w:val="24"/>
          <w:szCs w:val="24"/>
          <w:bdr w:val="none" w:sz="0" w:space="0" w:color="auto" w:frame="1"/>
          <w:lang w:eastAsia="pt-BR"/>
        </w:rPr>
        <w:t>aRTIGO</w:t>
      </w:r>
    </w:p>
    <w:p w:rsidR="00D317A6" w:rsidRPr="001B1BCF" w:rsidRDefault="00D317A6" w:rsidP="00D317A6">
      <w:pPr>
        <w:jc w:val="both"/>
        <w:textAlignment w:val="baseline"/>
        <w:outlineLvl w:val="0"/>
        <w:rPr>
          <w:rFonts w:ascii="Arial" w:eastAsia="Times New Roman" w:hAnsi="Arial" w:cs="Arial"/>
          <w:caps/>
          <w:kern w:val="36"/>
          <w:sz w:val="24"/>
          <w:szCs w:val="24"/>
          <w:lang w:eastAsia="pt-BR"/>
        </w:rPr>
      </w:pPr>
      <w:r w:rsidRPr="001B1BCF">
        <w:rPr>
          <w:rFonts w:ascii="Arial" w:eastAsia="Times New Roman" w:hAnsi="Arial" w:cs="Arial"/>
          <w:caps/>
          <w:kern w:val="36"/>
          <w:sz w:val="24"/>
          <w:szCs w:val="24"/>
          <w:lang w:eastAsia="pt-BR"/>
        </w:rPr>
        <w:t>A HISTÓRIA DO DIABETES</w:t>
      </w:r>
    </w:p>
    <w:p w:rsidR="00D317A6" w:rsidRPr="001B1BCF" w:rsidRDefault="00D317A6" w:rsidP="006F495C">
      <w:pPr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1B1BCF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Drauzio</w:t>
      </w:r>
      <w:proofErr w:type="spellEnd"/>
      <w:r w:rsidRPr="001B1BCF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 Varella</w:t>
      </w:r>
    </w:p>
    <w:p w:rsidR="00D317A6" w:rsidRPr="001B1BCF" w:rsidRDefault="00D317A6" w:rsidP="00D317A6">
      <w:pPr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1BCF">
        <w:rPr>
          <w:rFonts w:ascii="Arial" w:eastAsia="Times New Roman" w:hAnsi="Arial" w:cs="Arial"/>
          <w:sz w:val="24"/>
          <w:szCs w:val="24"/>
          <w:lang w:eastAsia="pt-BR"/>
        </w:rPr>
        <w:t>Em 1500 antes de Cristo, médicos egípcios descreveram casos de pessoas que urinavam muito e emagreciam até a morte.</w:t>
      </w:r>
    </w:p>
    <w:p w:rsidR="00D317A6" w:rsidRPr="001B1BCF" w:rsidRDefault="00D317A6" w:rsidP="00D317A6">
      <w:pPr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1B1BCF">
        <w:rPr>
          <w:rFonts w:ascii="Arial" w:eastAsia="Times New Roman" w:hAnsi="Arial" w:cs="Arial"/>
          <w:sz w:val="24"/>
          <w:szCs w:val="24"/>
          <w:lang w:eastAsia="pt-BR"/>
        </w:rPr>
        <w:t>Aretaeus</w:t>
      </w:r>
      <w:proofErr w:type="spellEnd"/>
      <w:r w:rsidRPr="001B1BCF">
        <w:rPr>
          <w:rFonts w:ascii="Arial" w:eastAsia="Times New Roman" w:hAnsi="Arial" w:cs="Arial"/>
          <w:sz w:val="24"/>
          <w:szCs w:val="24"/>
          <w:lang w:eastAsia="pt-BR"/>
        </w:rPr>
        <w:t>, médico que viveu na Grécia entre os anos 80 d.C. e 138 d.C., criou o termo </w:t>
      </w:r>
      <w:hyperlink r:id="rId6" w:tgtFrame="_blank" w:history="1">
        <w:r w:rsidRPr="001B1BCF">
          <w:rPr>
            <w:rFonts w:ascii="Arial" w:eastAsia="Times New Roman" w:hAnsi="Arial" w:cs="Arial"/>
            <w:b/>
            <w:bCs/>
            <w:sz w:val="24"/>
            <w:szCs w:val="24"/>
            <w:bdr w:val="none" w:sz="0" w:space="0" w:color="auto" w:frame="1"/>
            <w:lang w:eastAsia="pt-BR"/>
          </w:rPr>
          <w:t>diabetes mellitus </w:t>
        </w:r>
      </w:hyperlink>
      <w:r w:rsidRPr="001B1BCF">
        <w:rPr>
          <w:rFonts w:ascii="Arial" w:eastAsia="Times New Roman" w:hAnsi="Arial" w:cs="Arial"/>
          <w:sz w:val="24"/>
          <w:szCs w:val="24"/>
          <w:lang w:eastAsia="pt-BR"/>
        </w:rPr>
        <w:t>para fazer referência ao gosto adocicado da urina desses pacientes.</w:t>
      </w:r>
    </w:p>
    <w:p w:rsidR="00D317A6" w:rsidRPr="001B1BCF" w:rsidRDefault="00D317A6" w:rsidP="00D317A6">
      <w:pPr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1BCF">
        <w:rPr>
          <w:rFonts w:ascii="Arial" w:eastAsia="Times New Roman" w:hAnsi="Arial" w:cs="Arial"/>
          <w:sz w:val="24"/>
          <w:szCs w:val="24"/>
          <w:lang w:eastAsia="pt-BR"/>
        </w:rPr>
        <w:t xml:space="preserve">Foi apenas em 1776 que Matthew </w:t>
      </w:r>
      <w:proofErr w:type="spellStart"/>
      <w:r w:rsidRPr="001B1BCF">
        <w:rPr>
          <w:rFonts w:ascii="Arial" w:eastAsia="Times New Roman" w:hAnsi="Arial" w:cs="Arial"/>
          <w:sz w:val="24"/>
          <w:szCs w:val="24"/>
          <w:lang w:eastAsia="pt-BR"/>
        </w:rPr>
        <w:t>Dobson</w:t>
      </w:r>
      <w:proofErr w:type="spellEnd"/>
      <w:r w:rsidRPr="001B1BCF">
        <w:rPr>
          <w:rFonts w:ascii="Arial" w:eastAsia="Times New Roman" w:hAnsi="Arial" w:cs="Arial"/>
          <w:sz w:val="24"/>
          <w:szCs w:val="24"/>
          <w:lang w:eastAsia="pt-BR"/>
        </w:rPr>
        <w:t xml:space="preserve"> desenvolveu um método para determinar a concentração de glicose na urina, livrando os médicos do dissabor de prová-la.</w:t>
      </w:r>
    </w:p>
    <w:p w:rsidR="00D317A6" w:rsidRPr="001B1BCF" w:rsidRDefault="00D317A6" w:rsidP="00D317A6">
      <w:pPr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1BCF">
        <w:rPr>
          <w:rFonts w:ascii="Arial" w:eastAsia="Times New Roman" w:hAnsi="Arial" w:cs="Arial"/>
          <w:sz w:val="24"/>
          <w:szCs w:val="24"/>
          <w:lang w:eastAsia="pt-BR"/>
        </w:rPr>
        <w:t>A doença, entretanto, só foi reconhecida como entidade clínica em 1812, ano da publicação do primeiro número do </w:t>
      </w:r>
      <w:r w:rsidRPr="001B1BCF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t-BR"/>
        </w:rPr>
        <w:t xml:space="preserve">The New </w:t>
      </w:r>
      <w:proofErr w:type="spellStart"/>
      <w:r w:rsidRPr="001B1BCF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t-BR"/>
        </w:rPr>
        <w:t>England</w:t>
      </w:r>
      <w:proofErr w:type="spellEnd"/>
      <w:r w:rsidRPr="001B1BCF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t-BR"/>
        </w:rPr>
        <w:t xml:space="preserve"> Journal of Medicine</w:t>
      </w:r>
      <w:r w:rsidRPr="001B1BCF">
        <w:rPr>
          <w:rFonts w:ascii="Arial" w:eastAsia="Times New Roman" w:hAnsi="Arial" w:cs="Arial"/>
          <w:sz w:val="24"/>
          <w:szCs w:val="24"/>
          <w:lang w:eastAsia="pt-BR"/>
        </w:rPr>
        <w:t>, a revista médica mais lida pelos médicos de hoje.</w:t>
      </w:r>
    </w:p>
    <w:p w:rsidR="00D317A6" w:rsidRPr="001B1BCF" w:rsidRDefault="00D317A6" w:rsidP="00D317A6">
      <w:pPr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1BCF">
        <w:rPr>
          <w:rFonts w:ascii="Arial" w:eastAsia="Times New Roman" w:hAnsi="Arial" w:cs="Arial"/>
          <w:sz w:val="24"/>
          <w:szCs w:val="24"/>
          <w:lang w:eastAsia="pt-BR"/>
        </w:rPr>
        <w:t>Nesse tempo, a fisiopatologia e a prevalência do diabetes na população eram desconhecidos. Como não existia tratamento específico, em semanas ou poucos meses depois do diagnóstico todos morriam.</w:t>
      </w:r>
    </w:p>
    <w:p w:rsidR="00D317A6" w:rsidRPr="001B1BCF" w:rsidRDefault="00D317A6" w:rsidP="00D317A6">
      <w:pPr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1BCF">
        <w:rPr>
          <w:rFonts w:ascii="Arial" w:eastAsia="Times New Roman" w:hAnsi="Arial" w:cs="Arial"/>
          <w:sz w:val="24"/>
          <w:szCs w:val="24"/>
          <w:lang w:eastAsia="pt-BR"/>
        </w:rPr>
        <w:t xml:space="preserve">No ano da proclamação da República no Brasil, 1889, os alemães </w:t>
      </w:r>
      <w:proofErr w:type="spellStart"/>
      <w:r w:rsidRPr="001B1BCF">
        <w:rPr>
          <w:rFonts w:ascii="Arial" w:eastAsia="Times New Roman" w:hAnsi="Arial" w:cs="Arial"/>
          <w:sz w:val="24"/>
          <w:szCs w:val="24"/>
          <w:lang w:eastAsia="pt-BR"/>
        </w:rPr>
        <w:t>Oskar</w:t>
      </w:r>
      <w:proofErr w:type="spellEnd"/>
      <w:r w:rsidRPr="001B1B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1B1BCF">
        <w:rPr>
          <w:rFonts w:ascii="Arial" w:eastAsia="Times New Roman" w:hAnsi="Arial" w:cs="Arial"/>
          <w:sz w:val="24"/>
          <w:szCs w:val="24"/>
          <w:lang w:eastAsia="pt-BR"/>
        </w:rPr>
        <w:t>Minkowski</w:t>
      </w:r>
      <w:proofErr w:type="spellEnd"/>
      <w:r w:rsidRPr="001B1BCF">
        <w:rPr>
          <w:rFonts w:ascii="Arial" w:eastAsia="Times New Roman" w:hAnsi="Arial" w:cs="Arial"/>
          <w:sz w:val="24"/>
          <w:szCs w:val="24"/>
          <w:lang w:eastAsia="pt-BR"/>
        </w:rPr>
        <w:t xml:space="preserve"> e Joseph von </w:t>
      </w:r>
      <w:proofErr w:type="spellStart"/>
      <w:r w:rsidRPr="001B1BCF">
        <w:rPr>
          <w:rFonts w:ascii="Arial" w:eastAsia="Times New Roman" w:hAnsi="Arial" w:cs="Arial"/>
          <w:sz w:val="24"/>
          <w:szCs w:val="24"/>
          <w:lang w:eastAsia="pt-BR"/>
        </w:rPr>
        <w:t>Mering</w:t>
      </w:r>
      <w:proofErr w:type="spellEnd"/>
      <w:r w:rsidRPr="001B1BCF">
        <w:rPr>
          <w:rFonts w:ascii="Arial" w:eastAsia="Times New Roman" w:hAnsi="Arial" w:cs="Arial"/>
          <w:sz w:val="24"/>
          <w:szCs w:val="24"/>
          <w:lang w:eastAsia="pt-BR"/>
        </w:rPr>
        <w:t xml:space="preserve"> verificaram que a retirada do </w:t>
      </w:r>
      <w:hyperlink r:id="rId7" w:tgtFrame="_blank" w:history="1">
        <w:r w:rsidRPr="001B1BCF">
          <w:rPr>
            <w:rFonts w:ascii="Arial" w:eastAsia="Times New Roman" w:hAnsi="Arial" w:cs="Arial"/>
            <w:b/>
            <w:bCs/>
            <w:sz w:val="24"/>
            <w:szCs w:val="24"/>
            <w:bdr w:val="none" w:sz="0" w:space="0" w:color="auto" w:frame="1"/>
            <w:lang w:eastAsia="pt-BR"/>
          </w:rPr>
          <w:t>pâncreas </w:t>
        </w:r>
      </w:hyperlink>
      <w:r w:rsidRPr="001B1BCF">
        <w:rPr>
          <w:rFonts w:ascii="Arial" w:eastAsia="Times New Roman" w:hAnsi="Arial" w:cs="Arial"/>
          <w:sz w:val="24"/>
          <w:szCs w:val="24"/>
          <w:lang w:eastAsia="pt-BR"/>
        </w:rPr>
        <w:t>de cachorros levava-os ao óbito por diabetes. Ficava demonstrado que a origem da doença estava ligada ao pâncreas.</w:t>
      </w:r>
    </w:p>
    <w:p w:rsidR="00D317A6" w:rsidRPr="001B1BCF" w:rsidRDefault="00D317A6" w:rsidP="00D317A6">
      <w:pPr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1BCF">
        <w:rPr>
          <w:rFonts w:ascii="Arial" w:eastAsia="Times New Roman" w:hAnsi="Arial" w:cs="Arial"/>
          <w:sz w:val="24"/>
          <w:szCs w:val="24"/>
          <w:lang w:eastAsia="pt-BR"/>
        </w:rPr>
        <w:t xml:space="preserve">Em 1910, Edward </w:t>
      </w:r>
      <w:proofErr w:type="spellStart"/>
      <w:r w:rsidRPr="001B1BCF">
        <w:rPr>
          <w:rFonts w:ascii="Arial" w:eastAsia="Times New Roman" w:hAnsi="Arial" w:cs="Arial"/>
          <w:sz w:val="24"/>
          <w:szCs w:val="24"/>
          <w:lang w:eastAsia="pt-BR"/>
        </w:rPr>
        <w:t>Sharpey-Schafer</w:t>
      </w:r>
      <w:proofErr w:type="spellEnd"/>
      <w:r w:rsidRPr="001B1BCF">
        <w:rPr>
          <w:rFonts w:ascii="Arial" w:eastAsia="Times New Roman" w:hAnsi="Arial" w:cs="Arial"/>
          <w:sz w:val="24"/>
          <w:szCs w:val="24"/>
          <w:lang w:eastAsia="pt-BR"/>
        </w:rPr>
        <w:t xml:space="preserve"> levantou a hipótese de que o diabetes seria causado pela deficiência de uma única substância química, produzida no pâncreas pelas células das ilhotas de </w:t>
      </w:r>
      <w:proofErr w:type="spellStart"/>
      <w:r w:rsidRPr="001B1BCF">
        <w:rPr>
          <w:rFonts w:ascii="Arial" w:eastAsia="Times New Roman" w:hAnsi="Arial" w:cs="Arial"/>
          <w:sz w:val="24"/>
          <w:szCs w:val="24"/>
          <w:lang w:eastAsia="pt-BR"/>
        </w:rPr>
        <w:t>Langerhans</w:t>
      </w:r>
      <w:proofErr w:type="spellEnd"/>
      <w:r w:rsidRPr="001B1BCF">
        <w:rPr>
          <w:rFonts w:ascii="Arial" w:eastAsia="Times New Roman" w:hAnsi="Arial" w:cs="Arial"/>
          <w:sz w:val="24"/>
          <w:szCs w:val="24"/>
          <w:lang w:eastAsia="pt-BR"/>
        </w:rPr>
        <w:t>. Por essa razão, ele a batizou com o nome de insulina, derivado da palavra latina </w:t>
      </w:r>
      <w:r w:rsidRPr="001B1BCF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t-BR"/>
        </w:rPr>
        <w:t>insula</w:t>
      </w:r>
      <w:r w:rsidRPr="001B1BCF">
        <w:rPr>
          <w:rFonts w:ascii="Arial" w:eastAsia="Times New Roman" w:hAnsi="Arial" w:cs="Arial"/>
          <w:sz w:val="24"/>
          <w:szCs w:val="24"/>
          <w:lang w:eastAsia="pt-BR"/>
        </w:rPr>
        <w:t> (ilha).</w:t>
      </w:r>
    </w:p>
    <w:p w:rsidR="00D317A6" w:rsidRPr="001B1BCF" w:rsidRDefault="00D317A6" w:rsidP="00D317A6">
      <w:pPr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1BCF">
        <w:rPr>
          <w:rFonts w:ascii="Arial" w:eastAsia="Times New Roman" w:hAnsi="Arial" w:cs="Arial"/>
          <w:sz w:val="24"/>
          <w:szCs w:val="24"/>
          <w:lang w:eastAsia="pt-BR"/>
        </w:rPr>
        <w:t xml:space="preserve">Finalmente, em 1921, logo depois da Primeira Guerra Mundial e da epidemia de gripe espanhola, Frederick </w:t>
      </w:r>
      <w:proofErr w:type="spellStart"/>
      <w:r w:rsidRPr="001B1BCF">
        <w:rPr>
          <w:rFonts w:ascii="Arial" w:eastAsia="Times New Roman" w:hAnsi="Arial" w:cs="Arial"/>
          <w:sz w:val="24"/>
          <w:szCs w:val="24"/>
          <w:lang w:eastAsia="pt-BR"/>
        </w:rPr>
        <w:t>Banting</w:t>
      </w:r>
      <w:proofErr w:type="spellEnd"/>
      <w:r w:rsidRPr="001B1BCF">
        <w:rPr>
          <w:rFonts w:ascii="Arial" w:eastAsia="Times New Roman" w:hAnsi="Arial" w:cs="Arial"/>
          <w:sz w:val="24"/>
          <w:szCs w:val="24"/>
          <w:lang w:eastAsia="pt-BR"/>
        </w:rPr>
        <w:t xml:space="preserve"> e Charles Best publicaram a prova definitiva. Injetaram em cachorros diabéticos, extratos de células das ilhotas de </w:t>
      </w:r>
      <w:proofErr w:type="spellStart"/>
      <w:r w:rsidRPr="001B1BCF">
        <w:rPr>
          <w:rFonts w:ascii="Arial" w:eastAsia="Times New Roman" w:hAnsi="Arial" w:cs="Arial"/>
          <w:sz w:val="24"/>
          <w:szCs w:val="24"/>
          <w:lang w:eastAsia="pt-BR"/>
        </w:rPr>
        <w:t>Langerhans</w:t>
      </w:r>
      <w:proofErr w:type="spellEnd"/>
      <w:r w:rsidRPr="001B1BCF">
        <w:rPr>
          <w:rFonts w:ascii="Arial" w:eastAsia="Times New Roman" w:hAnsi="Arial" w:cs="Arial"/>
          <w:sz w:val="24"/>
          <w:szCs w:val="24"/>
          <w:lang w:eastAsia="pt-BR"/>
        </w:rPr>
        <w:t> retiradas do pâncreas de cachorros saudáveis, revertendo o quadro de diabetes.</w:t>
      </w:r>
    </w:p>
    <w:p w:rsidR="00D317A6" w:rsidRPr="001B1BCF" w:rsidRDefault="00D317A6" w:rsidP="00D317A6">
      <w:pPr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1BCF">
        <w:rPr>
          <w:rFonts w:ascii="Arial" w:eastAsia="Times New Roman" w:hAnsi="Arial" w:cs="Arial"/>
          <w:sz w:val="24"/>
          <w:szCs w:val="24"/>
          <w:lang w:eastAsia="pt-BR"/>
        </w:rPr>
        <w:t xml:space="preserve">Trabalhando com pâncreas bovino, em conjunto com John </w:t>
      </w:r>
      <w:proofErr w:type="spellStart"/>
      <w:r w:rsidRPr="001B1BCF">
        <w:rPr>
          <w:rFonts w:ascii="Arial" w:eastAsia="Times New Roman" w:hAnsi="Arial" w:cs="Arial"/>
          <w:sz w:val="24"/>
          <w:szCs w:val="24"/>
          <w:lang w:eastAsia="pt-BR"/>
        </w:rPr>
        <w:t>Mcleod</w:t>
      </w:r>
      <w:proofErr w:type="spellEnd"/>
      <w:r w:rsidRPr="001B1BCF">
        <w:rPr>
          <w:rFonts w:ascii="Arial" w:eastAsia="Times New Roman" w:hAnsi="Arial" w:cs="Arial"/>
          <w:sz w:val="24"/>
          <w:szCs w:val="24"/>
          <w:lang w:eastAsia="pt-BR"/>
        </w:rPr>
        <w:t>, eles em seguida purificaram a insulina, e foram os primeiros a tratar com sucesso um portador da doença.</w:t>
      </w:r>
    </w:p>
    <w:p w:rsidR="00D317A6" w:rsidRPr="001B1BCF" w:rsidRDefault="00D317A6" w:rsidP="00D317A6">
      <w:pPr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1BCF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 partir desse caso, o uso de insulina se disseminou pelos cinco continentes. Crianças com</w:t>
      </w:r>
      <w:hyperlink r:id="rId8" w:tgtFrame="_blank" w:history="1">
        <w:r w:rsidRPr="001B1BCF">
          <w:rPr>
            <w:rFonts w:ascii="Arial" w:eastAsia="Times New Roman" w:hAnsi="Arial" w:cs="Arial"/>
            <w:b/>
            <w:bCs/>
            <w:sz w:val="24"/>
            <w:szCs w:val="24"/>
            <w:bdr w:val="none" w:sz="0" w:space="0" w:color="auto" w:frame="1"/>
            <w:lang w:eastAsia="pt-BR"/>
          </w:rPr>
          <w:t> diabetes do tipo 1</w:t>
        </w:r>
      </w:hyperlink>
      <w:r w:rsidRPr="001B1BCF">
        <w:rPr>
          <w:rFonts w:ascii="Arial" w:eastAsia="Times New Roman" w:hAnsi="Arial" w:cs="Arial"/>
          <w:sz w:val="24"/>
          <w:szCs w:val="24"/>
          <w:lang w:eastAsia="pt-BR"/>
        </w:rPr>
        <w:t>(no qual o pâncreas para de produzir insulina), que iam a óbito logo depois do diagnóstico, puderam voltar à vida normal.</w:t>
      </w:r>
    </w:p>
    <w:p w:rsidR="00D317A6" w:rsidRPr="001B1BCF" w:rsidRDefault="00D317A6" w:rsidP="00D317A6">
      <w:pPr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1BCF">
        <w:rPr>
          <w:rFonts w:ascii="Arial" w:eastAsia="Times New Roman" w:hAnsi="Arial" w:cs="Arial"/>
          <w:sz w:val="24"/>
          <w:szCs w:val="24"/>
          <w:lang w:eastAsia="pt-BR"/>
        </w:rPr>
        <w:t>Essa talvez tenha sido a primeira demonstração de que a pesquisa básica poderia ser aplicada rapidamente em benefício da humanidade. O interesse despertado por ela provocou uma avalanche de estudos com a molécula de insulina, que proporcionaram a seus autores dez prêmios Nobel e revolucionaram o estudo das proteínas e hormônios.</w:t>
      </w:r>
    </w:p>
    <w:p w:rsidR="00D317A6" w:rsidRPr="001B1BCF" w:rsidRDefault="00D317A6" w:rsidP="00D317A6">
      <w:pPr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1BCF">
        <w:rPr>
          <w:rFonts w:ascii="Arial" w:eastAsia="Times New Roman" w:hAnsi="Arial" w:cs="Arial"/>
          <w:sz w:val="24"/>
          <w:szCs w:val="24"/>
          <w:lang w:eastAsia="pt-BR"/>
        </w:rPr>
        <w:t xml:space="preserve">Em 1977, </w:t>
      </w:r>
      <w:proofErr w:type="spellStart"/>
      <w:r w:rsidRPr="001B1BCF">
        <w:rPr>
          <w:rFonts w:ascii="Arial" w:eastAsia="Times New Roman" w:hAnsi="Arial" w:cs="Arial"/>
          <w:sz w:val="24"/>
          <w:szCs w:val="24"/>
          <w:lang w:eastAsia="pt-BR"/>
        </w:rPr>
        <w:t>Ullrich</w:t>
      </w:r>
      <w:proofErr w:type="spellEnd"/>
      <w:r w:rsidRPr="001B1BCF">
        <w:rPr>
          <w:rFonts w:ascii="Arial" w:eastAsia="Times New Roman" w:hAnsi="Arial" w:cs="Arial"/>
          <w:sz w:val="24"/>
          <w:szCs w:val="24"/>
          <w:lang w:eastAsia="pt-BR"/>
        </w:rPr>
        <w:t xml:space="preserve"> e colaboradores descreveram na revista </w:t>
      </w:r>
      <w:r w:rsidRPr="001B1BCF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pt-BR"/>
        </w:rPr>
        <w:t>Science</w:t>
      </w:r>
      <w:r w:rsidRPr="001B1BCF">
        <w:rPr>
          <w:rFonts w:ascii="Arial" w:eastAsia="Times New Roman" w:hAnsi="Arial" w:cs="Arial"/>
          <w:sz w:val="24"/>
          <w:szCs w:val="24"/>
          <w:lang w:eastAsia="pt-BR"/>
        </w:rPr>
        <w:t> um método para inserir o gene da insulina humana em bactérias-escravas, com o objetivo de obrigá-las a produzi-la em escala industrial. Essa técnica, que recebeu o nome de DNA recombinante, criou as bases da biotecnologia industrial.</w:t>
      </w:r>
    </w:p>
    <w:p w:rsidR="00D317A6" w:rsidRPr="001B1BCF" w:rsidRDefault="00D317A6" w:rsidP="00D317A6">
      <w:pPr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1BCF">
        <w:rPr>
          <w:rFonts w:ascii="Arial" w:eastAsia="Times New Roman" w:hAnsi="Arial" w:cs="Arial"/>
          <w:sz w:val="24"/>
          <w:szCs w:val="24"/>
          <w:lang w:eastAsia="pt-BR"/>
        </w:rPr>
        <w:t>A síntese de diversos medicamentos usados por via oral tornou o tratamento mais cômodo para muitos portadores de diabetes que não necessitam de aplicações de insulina. Seringas descartáveis e agulhas mais delicadas diminuíram o desconforto e as dores no local das injeções.</w:t>
      </w:r>
    </w:p>
    <w:p w:rsidR="00D317A6" w:rsidRPr="001B1BCF" w:rsidRDefault="00D317A6" w:rsidP="00D317A6">
      <w:pPr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1BCF">
        <w:rPr>
          <w:rFonts w:ascii="Arial" w:eastAsia="Times New Roman" w:hAnsi="Arial" w:cs="Arial"/>
          <w:sz w:val="24"/>
          <w:szCs w:val="24"/>
          <w:lang w:eastAsia="pt-BR"/>
        </w:rPr>
        <w:t>Em 2012, dois grupos publicaram estudos mostrando que a</w:t>
      </w:r>
      <w:r w:rsidRPr="001B1BC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 </w:t>
      </w:r>
      <w:hyperlink r:id="rId9" w:tgtFrame="_blank" w:history="1">
        <w:r w:rsidRPr="001B1BCF">
          <w:rPr>
            <w:rFonts w:ascii="Arial" w:eastAsia="Times New Roman" w:hAnsi="Arial" w:cs="Arial"/>
            <w:b/>
            <w:bCs/>
            <w:sz w:val="24"/>
            <w:szCs w:val="24"/>
            <w:bdr w:val="none" w:sz="0" w:space="0" w:color="auto" w:frame="1"/>
            <w:lang w:eastAsia="pt-BR"/>
          </w:rPr>
          <w:t>cirurgia bariátrica</w:t>
        </w:r>
      </w:hyperlink>
      <w:r w:rsidRPr="001B1BCF">
        <w:rPr>
          <w:rFonts w:ascii="Arial" w:eastAsia="Times New Roman" w:hAnsi="Arial" w:cs="Arial"/>
          <w:sz w:val="24"/>
          <w:szCs w:val="24"/>
          <w:lang w:eastAsia="pt-BR"/>
        </w:rPr>
        <w:t>, para reduzir a massa corpórea em pacientes com excesso de peso, é mais eficaz no controle da glicemia do que o uso de medicamentos. Em muitos casos, as remissões são tão prolongadas que provavelmente representam a cura da doença, conclusão surpreendente para uma enfermidade tradicionalmente considerada incurável.</w:t>
      </w:r>
    </w:p>
    <w:p w:rsidR="00D317A6" w:rsidRPr="001B1BCF" w:rsidRDefault="00D317A6" w:rsidP="00D317A6">
      <w:pPr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1BCF">
        <w:rPr>
          <w:rFonts w:ascii="Arial" w:eastAsia="Times New Roman" w:hAnsi="Arial" w:cs="Arial"/>
          <w:sz w:val="24"/>
          <w:szCs w:val="24"/>
          <w:lang w:eastAsia="pt-BR"/>
        </w:rPr>
        <w:t>Infelizmente, esses avanços no tratamento não refletem a realidade da saúde pública. Vivemos uma epidemia mundial de diabetes que se propaga de forma avassaladora, seguindo os passos da obesidade e da vida sedentária.</w:t>
      </w:r>
    </w:p>
    <w:p w:rsidR="00D317A6" w:rsidRPr="001B1BCF" w:rsidRDefault="00D317A6" w:rsidP="00D317A6">
      <w:pPr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B1BCF">
        <w:rPr>
          <w:rFonts w:ascii="Arial" w:eastAsia="Times New Roman" w:hAnsi="Arial" w:cs="Arial"/>
          <w:sz w:val="24"/>
          <w:szCs w:val="24"/>
          <w:lang w:eastAsia="pt-BR"/>
        </w:rPr>
        <w:t>Só no Brasil há 12 milhões de pacientes. Se esse número é assustador, mais ainda são as previsões: se continuarmos preguiçosos e engordando como os americanos, em 2050, cerca de 30% dos adultos sofrerão de diabetes. Acima dos 65 anos, a proporção chegará a 50%.</w:t>
      </w:r>
    </w:p>
    <w:p w:rsidR="00D317A6" w:rsidRPr="001B1BCF" w:rsidRDefault="00D317A6" w:rsidP="00F6536F">
      <w:pPr>
        <w:spacing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1B1BCF">
        <w:rPr>
          <w:rFonts w:ascii="Arial" w:eastAsia="Times New Roman" w:hAnsi="Arial" w:cs="Arial"/>
          <w:sz w:val="18"/>
          <w:szCs w:val="18"/>
          <w:lang w:eastAsia="pt-BR"/>
        </w:rPr>
        <w:t> </w:t>
      </w:r>
      <w:r w:rsidR="00F6536F" w:rsidRPr="001B1BCF">
        <w:rPr>
          <w:rFonts w:ascii="Arial" w:eastAsia="Times New Roman" w:hAnsi="Arial" w:cs="Arial"/>
          <w:sz w:val="18"/>
          <w:szCs w:val="18"/>
          <w:lang w:eastAsia="pt-BR"/>
        </w:rPr>
        <w:t>https://drauziovarella.com.br/drauzio/artigos/a-historia-do-diabetes/</w:t>
      </w:r>
    </w:p>
    <w:p w:rsidR="00D317A6" w:rsidRPr="001B1BCF" w:rsidRDefault="00D317A6" w:rsidP="00F6536F">
      <w:pPr>
        <w:spacing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1B1BCF">
        <w:rPr>
          <w:rFonts w:ascii="Arial" w:eastAsia="Times New Roman" w:hAnsi="Arial" w:cs="Arial"/>
          <w:sz w:val="18"/>
          <w:szCs w:val="18"/>
          <w:lang w:eastAsia="pt-BR"/>
        </w:rPr>
        <w:t>Publicado em 05/11/2012.</w:t>
      </w:r>
    </w:p>
    <w:p w:rsidR="00D317A6" w:rsidRPr="001B1BCF" w:rsidRDefault="00D317A6" w:rsidP="00F6536F">
      <w:pPr>
        <w:spacing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1B1BCF">
        <w:rPr>
          <w:rFonts w:ascii="Arial" w:eastAsia="Times New Roman" w:hAnsi="Arial" w:cs="Arial"/>
          <w:sz w:val="18"/>
          <w:szCs w:val="18"/>
          <w:lang w:eastAsia="pt-BR"/>
        </w:rPr>
        <w:t>Revisado em 19/04/2017.</w:t>
      </w:r>
    </w:p>
    <w:p w:rsidR="00DA7282" w:rsidRPr="001B1BCF" w:rsidRDefault="00DA7282" w:rsidP="00D317A6">
      <w:pPr>
        <w:jc w:val="both"/>
        <w:rPr>
          <w:sz w:val="24"/>
          <w:szCs w:val="24"/>
        </w:rPr>
      </w:pPr>
      <w:bookmarkStart w:id="0" w:name="_GoBack"/>
      <w:bookmarkEnd w:id="0"/>
    </w:p>
    <w:sectPr w:rsidR="00DA7282" w:rsidRPr="001B1B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2AD2"/>
    <w:multiLevelType w:val="multilevel"/>
    <w:tmpl w:val="0252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56437"/>
    <w:multiLevelType w:val="multilevel"/>
    <w:tmpl w:val="B714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01241"/>
    <w:multiLevelType w:val="hybridMultilevel"/>
    <w:tmpl w:val="D1541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B121B"/>
    <w:multiLevelType w:val="multilevel"/>
    <w:tmpl w:val="8F38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FE668B"/>
    <w:multiLevelType w:val="multilevel"/>
    <w:tmpl w:val="4462C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B6323F"/>
    <w:multiLevelType w:val="hybridMultilevel"/>
    <w:tmpl w:val="D4963E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A6"/>
    <w:rsid w:val="0012770F"/>
    <w:rsid w:val="00164CF4"/>
    <w:rsid w:val="001B1BCF"/>
    <w:rsid w:val="001D0C4C"/>
    <w:rsid w:val="006F495C"/>
    <w:rsid w:val="00982F9B"/>
    <w:rsid w:val="00A22E45"/>
    <w:rsid w:val="00D317A6"/>
    <w:rsid w:val="00DA4EB2"/>
    <w:rsid w:val="00DA7282"/>
    <w:rsid w:val="00E03D6E"/>
    <w:rsid w:val="00EF78D4"/>
    <w:rsid w:val="00F6536F"/>
    <w:rsid w:val="00FA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6CB6E-4B0A-45E3-A618-4D91416F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6E"/>
  </w:style>
  <w:style w:type="paragraph" w:styleId="Ttulo1">
    <w:name w:val="heading 1"/>
    <w:basedOn w:val="Normal"/>
    <w:link w:val="Ttulo1Char"/>
    <w:uiPriority w:val="9"/>
    <w:qFormat/>
    <w:rsid w:val="00D31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D317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3D6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317A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317A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317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17A6"/>
    <w:rPr>
      <w:b/>
      <w:bCs/>
    </w:rPr>
  </w:style>
  <w:style w:type="character" w:styleId="nfase">
    <w:name w:val="Emphasis"/>
    <w:basedOn w:val="Fontepargpadro"/>
    <w:uiPriority w:val="20"/>
    <w:qFormat/>
    <w:rsid w:val="00D317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3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5627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4670">
          <w:marLeft w:val="336"/>
          <w:marRight w:val="0"/>
          <w:marTop w:val="336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629">
                  <w:marLeft w:val="0"/>
                  <w:marRight w:val="0"/>
                  <w:marTop w:val="0"/>
                  <w:marBottom w:val="0"/>
                  <w:divBdr>
                    <w:top w:val="single" w:sz="6" w:space="0" w:color="A9A9AA"/>
                    <w:left w:val="single" w:sz="6" w:space="0" w:color="A9A9AA"/>
                    <w:bottom w:val="single" w:sz="6" w:space="0" w:color="A9A9AA"/>
                    <w:right w:val="single" w:sz="6" w:space="0" w:color="A9A9AA"/>
                  </w:divBdr>
                  <w:divsChild>
                    <w:div w:id="7823844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15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8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6381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0556">
          <w:marLeft w:val="336"/>
          <w:marRight w:val="0"/>
          <w:marTop w:val="336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1771">
                  <w:marLeft w:val="0"/>
                  <w:marRight w:val="0"/>
                  <w:marTop w:val="0"/>
                  <w:marBottom w:val="0"/>
                  <w:divBdr>
                    <w:top w:val="single" w:sz="6" w:space="0" w:color="A9A9AA"/>
                    <w:left w:val="single" w:sz="6" w:space="0" w:color="A9A9AA"/>
                    <w:bottom w:val="single" w:sz="6" w:space="0" w:color="A9A9AA"/>
                    <w:right w:val="single" w:sz="6" w:space="0" w:color="A9A9AA"/>
                  </w:divBdr>
                  <w:divsChild>
                    <w:div w:id="14118559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42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auziovarella.com.br/videos-3/videos/diabetes-tipo-1/" TargetMode="External"/><Relationship Id="rId3" Type="http://schemas.openxmlformats.org/officeDocument/2006/relationships/styles" Target="styles.xml"/><Relationship Id="rId7" Type="http://schemas.openxmlformats.org/officeDocument/2006/relationships/hyperlink" Target="https://drauziovarella.com.br/corpo-humano/pancrea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auziovarella.com.br/entrevistas-2/diabetes-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auziovarella.com.br/entrevistas-2/cirurgia-plastica-da-obesidade-grau-3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015CE-854D-4AE4-B2BE-CA5FE6EC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688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dos Santos Schneid</dc:creator>
  <cp:keywords/>
  <dc:description/>
  <cp:lastModifiedBy>Patrícia dos Santos Schneid</cp:lastModifiedBy>
  <cp:revision>8</cp:revision>
  <dcterms:created xsi:type="dcterms:W3CDTF">2017-09-19T00:31:00Z</dcterms:created>
  <dcterms:modified xsi:type="dcterms:W3CDTF">2017-09-20T20:42:00Z</dcterms:modified>
</cp:coreProperties>
</file>